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CA0E" w14:textId="77777777" w:rsidR="009D45F2" w:rsidRDefault="009D45F2">
      <w:pPr>
        <w:rPr>
          <w:b/>
          <w:bCs/>
        </w:rPr>
      </w:pPr>
    </w:p>
    <w:p w14:paraId="736F2241" w14:textId="2D9B99D2" w:rsidR="009E277E" w:rsidRDefault="0093490F">
      <w:pPr>
        <w:rPr>
          <w:b/>
          <w:bCs/>
        </w:rPr>
      </w:pPr>
      <w:r>
        <w:rPr>
          <w:b/>
          <w:bCs/>
        </w:rPr>
        <w:t>LLANGWM COMMUNITY COUNCIL</w:t>
      </w:r>
    </w:p>
    <w:p w14:paraId="0981F9FF" w14:textId="54CC0128" w:rsidR="009E277E" w:rsidRDefault="0093490F">
      <w:pPr>
        <w:rPr>
          <w:b/>
          <w:bCs/>
        </w:rPr>
      </w:pPr>
      <w:r>
        <w:rPr>
          <w:b/>
          <w:bCs/>
        </w:rPr>
        <w:t>Minutes of Meeting held at Llangwm Village Hall</w:t>
      </w:r>
    </w:p>
    <w:p w14:paraId="5A607225" w14:textId="77777777" w:rsidR="009E277E" w:rsidRDefault="0093490F">
      <w:r>
        <w:rPr>
          <w:b/>
          <w:bCs/>
        </w:rPr>
        <w:t>Tuesday 13th January 2026 @ 7.00pm</w:t>
      </w:r>
    </w:p>
    <w:p w14:paraId="4107CC5C" w14:textId="77777777" w:rsidR="009E277E" w:rsidRDefault="0093490F">
      <w:r>
        <w:rPr>
          <w:noProof/>
        </w:rPr>
        <mc:AlternateContent>
          <mc:Choice Requires="wps">
            <w:drawing>
              <wp:inline distT="0" distB="0" distL="0" distR="0" wp14:anchorId="6E4BBEC4" wp14:editId="6AE256DE">
                <wp:extent cx="41614728" cy="1271"/>
                <wp:effectExtent l="0" t="0" r="28572" b="36829"/>
                <wp:docPr id="1697320188" name="Horizontal Line 12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3E14DB4" id="Horizontal Line 12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337B3DF" w14:textId="77777777" w:rsidR="009E277E" w:rsidRDefault="0093490F">
      <w:pPr>
        <w:rPr>
          <w:b/>
          <w:bCs/>
        </w:rPr>
      </w:pPr>
      <w:r>
        <w:rPr>
          <w:b/>
          <w:bCs/>
        </w:rPr>
        <w:t>COMMUNITY COUNCILLORS PRESENT:</w:t>
      </w:r>
    </w:p>
    <w:p w14:paraId="6AFC52AB" w14:textId="77777777" w:rsidR="009E277E" w:rsidRDefault="0093490F">
      <w:r>
        <w:t xml:space="preserve">Vice-Chair Cllr C Davies, Cllr M John, Cllr B Smith, Cllr B Childs, </w:t>
      </w:r>
    </w:p>
    <w:p w14:paraId="6CFC5019" w14:textId="77777777" w:rsidR="009E277E" w:rsidRDefault="0093490F">
      <w:pPr>
        <w:rPr>
          <w:b/>
          <w:bCs/>
        </w:rPr>
      </w:pPr>
      <w:r>
        <w:rPr>
          <w:b/>
          <w:bCs/>
        </w:rPr>
        <w:t>PUBLIC ATTENDEES AND OBSERVERS:</w:t>
      </w:r>
    </w:p>
    <w:p w14:paraId="2699B12A" w14:textId="77777777" w:rsidR="009E277E" w:rsidRDefault="0093490F">
      <w:r>
        <w:t>Stuart Beresford (Resident)</w:t>
      </w:r>
      <w:r>
        <w:br/>
        <w:t>Peter Owen (Ateb Housing)</w:t>
      </w:r>
      <w:r>
        <w:br/>
        <w:t>Cerys Gregory (Ateb Housing)</w:t>
      </w:r>
    </w:p>
    <w:p w14:paraId="712E6941" w14:textId="77777777" w:rsidR="009E277E" w:rsidRDefault="0093490F">
      <w:r>
        <w:rPr>
          <w:noProof/>
        </w:rPr>
        <mc:AlternateContent>
          <mc:Choice Requires="wps">
            <w:drawing>
              <wp:inline distT="0" distB="0" distL="0" distR="0" wp14:anchorId="082B719F" wp14:editId="05B294B1">
                <wp:extent cx="41614728" cy="1271"/>
                <wp:effectExtent l="0" t="0" r="28572" b="36829"/>
                <wp:docPr id="1221777218" name="Horizontal Line 12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1943CF0C" id="Horizontal Line 12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C88CA04" w14:textId="77777777" w:rsidR="009E277E" w:rsidRDefault="0093490F">
      <w:pPr>
        <w:rPr>
          <w:b/>
          <w:bCs/>
        </w:rPr>
      </w:pPr>
      <w:r>
        <w:rPr>
          <w:b/>
          <w:bCs/>
        </w:rPr>
        <w:t>REGISTER OF ATTENDANCE:</w:t>
      </w:r>
    </w:p>
    <w:p w14:paraId="46BAC868" w14:textId="77777777" w:rsidR="009E277E" w:rsidRDefault="0093490F">
      <w:r>
        <w:t>All members and guests present signed the register.</w:t>
      </w:r>
    </w:p>
    <w:p w14:paraId="06A7062A" w14:textId="77777777" w:rsidR="009E277E" w:rsidRDefault="0093490F">
      <w:r>
        <w:rPr>
          <w:noProof/>
        </w:rPr>
        <mc:AlternateContent>
          <mc:Choice Requires="wps">
            <w:drawing>
              <wp:inline distT="0" distB="0" distL="0" distR="0" wp14:anchorId="2EFEF90F" wp14:editId="06A5751E">
                <wp:extent cx="41614728" cy="1271"/>
                <wp:effectExtent l="0" t="0" r="28572" b="36829"/>
                <wp:docPr id="1069219469" name="Horizontal Line 12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534C1912" id="Horizontal Line 12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0A43E91" w14:textId="77777777" w:rsidR="009E277E" w:rsidRDefault="0093490F">
      <w:pPr>
        <w:rPr>
          <w:b/>
          <w:bCs/>
        </w:rPr>
      </w:pPr>
      <w:r>
        <w:rPr>
          <w:b/>
          <w:bCs/>
        </w:rPr>
        <w:t>APOLOGIES:</w:t>
      </w:r>
    </w:p>
    <w:p w14:paraId="48011B30" w14:textId="77777777" w:rsidR="009E277E" w:rsidRDefault="0093490F">
      <w:r>
        <w:t>Chair Cllr V Owens, Cllr J Williams, Cllr H Carrington</w:t>
      </w:r>
    </w:p>
    <w:p w14:paraId="6D7CEA75" w14:textId="77777777" w:rsidR="009E277E" w:rsidRDefault="0093490F">
      <w:r>
        <w:rPr>
          <w:noProof/>
        </w:rPr>
        <mc:AlternateContent>
          <mc:Choice Requires="wps">
            <w:drawing>
              <wp:inline distT="0" distB="0" distL="0" distR="0" wp14:anchorId="148AAA03" wp14:editId="26A8EBB7">
                <wp:extent cx="41614728" cy="1271"/>
                <wp:effectExtent l="0" t="0" r="28572" b="36829"/>
                <wp:docPr id="1895342642" name="Horizontal Line 13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15912F6" id="Horizontal Line 13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C3B8B87" w14:textId="77777777" w:rsidR="009E277E" w:rsidRDefault="0093490F">
      <w:pPr>
        <w:rPr>
          <w:b/>
          <w:bCs/>
        </w:rPr>
      </w:pPr>
      <w:r>
        <w:rPr>
          <w:b/>
          <w:bCs/>
        </w:rPr>
        <w:t>DECLARATION OF ANY PERSONAL OR POTENTIALLY CONFLICTING ISSUES:</w:t>
      </w:r>
    </w:p>
    <w:p w14:paraId="4364B227" w14:textId="77777777" w:rsidR="009E277E" w:rsidRDefault="0093490F">
      <w:r>
        <w:t>Cllr John declared a continuing interest relating to the lease matter between Llangwm RFC and Llangwm Community Council. No discussion on this matter took place during the meeting.</w:t>
      </w:r>
    </w:p>
    <w:p w14:paraId="0913629B" w14:textId="77777777" w:rsidR="009E277E" w:rsidRDefault="0093490F">
      <w:r>
        <w:rPr>
          <w:noProof/>
        </w:rPr>
        <mc:AlternateContent>
          <mc:Choice Requires="wps">
            <w:drawing>
              <wp:inline distT="0" distB="0" distL="0" distR="0" wp14:anchorId="39678EEB" wp14:editId="54E29321">
                <wp:extent cx="41614728" cy="1271"/>
                <wp:effectExtent l="0" t="0" r="28572" b="36829"/>
                <wp:docPr id="354288811" name="Horizontal Line 13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B446C4B" id="Horizontal Line 13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7BA7F05" w14:textId="77777777" w:rsidR="009E277E" w:rsidRDefault="0093490F">
      <w:pPr>
        <w:rPr>
          <w:b/>
          <w:bCs/>
        </w:rPr>
      </w:pPr>
      <w:r>
        <w:rPr>
          <w:b/>
          <w:bCs/>
        </w:rPr>
        <w:t>MINUTES OF PREVIOUS MEETING (9th December 2025):</w:t>
      </w:r>
    </w:p>
    <w:p w14:paraId="58A7AAD2" w14:textId="77777777" w:rsidR="009E277E" w:rsidRDefault="0093490F">
      <w:r>
        <w:t>The minutes of the meeting held on 9th December 2025 were approved as a true and accurate record.</w:t>
      </w:r>
    </w:p>
    <w:p w14:paraId="3351297C" w14:textId="77777777" w:rsidR="009E277E" w:rsidRDefault="0093490F">
      <w:r>
        <w:rPr>
          <w:noProof/>
        </w:rPr>
        <mc:AlternateContent>
          <mc:Choice Requires="wps">
            <w:drawing>
              <wp:inline distT="0" distB="0" distL="0" distR="0" wp14:anchorId="133336F4" wp14:editId="2ECFD993">
                <wp:extent cx="41614728" cy="1271"/>
                <wp:effectExtent l="0" t="0" r="28572" b="36829"/>
                <wp:docPr id="1032099367" name="Horizontal Line 13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0F1AE30" id="Horizontal Line 13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BB142CD" w14:textId="77777777" w:rsidR="009E277E" w:rsidRDefault="0093490F">
      <w:pPr>
        <w:rPr>
          <w:b/>
          <w:bCs/>
        </w:rPr>
      </w:pPr>
      <w:r>
        <w:rPr>
          <w:b/>
          <w:bCs/>
        </w:rPr>
        <w:t>CORRESPONDENCE RECEIVED (by 13th January 2026):</w:t>
      </w:r>
    </w:p>
    <w:p w14:paraId="6A5C9A9F" w14:textId="77777777" w:rsidR="009E277E" w:rsidRDefault="0093490F">
      <w:r>
        <w:rPr>
          <w:b/>
          <w:bCs/>
        </w:rPr>
        <w:t>Lyn Morgan – Extension of Double Yellow Lines, The Kilns</w:t>
      </w:r>
    </w:p>
    <w:p w14:paraId="7DA4B208" w14:textId="77777777" w:rsidR="009E277E" w:rsidRDefault="0093490F">
      <w:r>
        <w:t>Correspondence was received regarding vehicles parking beyond the top farm gateway in The Kilns, causing obstruction for farm traffic and haulage vehicles accessing and exiting the yard.</w:t>
      </w:r>
    </w:p>
    <w:p w14:paraId="324EC8CE" w14:textId="77777777" w:rsidR="009E277E" w:rsidRDefault="0093490F">
      <w:r>
        <w:t>Cllr John explained that the extension of double yellow lines requires a formal statutory process. This includes Community Council support, followed by a site meeting with Pembrokeshire County Council Highways officers to assess the issue and determine whether restrictions would be appropriate or effective. Members discussed the balance between addressing a genuine access issue and avoiding excessive traffic regulation.</w:t>
      </w:r>
    </w:p>
    <w:p w14:paraId="137A4FE5" w14:textId="77777777" w:rsidR="009E277E" w:rsidRDefault="0093490F">
      <w:r>
        <w:lastRenderedPageBreak/>
        <w:t>The Council agreed that the concerns were valid and that a site visit would be the appropriate next step.</w:t>
      </w:r>
    </w:p>
    <w:p w14:paraId="5657BB7D" w14:textId="77777777" w:rsidR="009E277E" w:rsidRDefault="0093490F">
      <w:r>
        <w:rPr>
          <w:noProof/>
        </w:rPr>
        <mc:AlternateContent>
          <mc:Choice Requires="wps">
            <w:drawing>
              <wp:inline distT="0" distB="0" distL="0" distR="0" wp14:anchorId="76DAB94F" wp14:editId="400414E5">
                <wp:extent cx="41614728" cy="1271"/>
                <wp:effectExtent l="0" t="0" r="28572" b="36829"/>
                <wp:docPr id="1829387867" name="Horizontal Line 13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8F34433" id="Horizontal Line 13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EC08632" w14:textId="77777777" w:rsidR="009E277E" w:rsidRDefault="0093490F">
      <w:pPr>
        <w:rPr>
          <w:b/>
          <w:bCs/>
        </w:rPr>
      </w:pPr>
      <w:r>
        <w:rPr>
          <w:b/>
          <w:bCs/>
        </w:rPr>
        <w:t>MATTERS ARISING:</w:t>
      </w:r>
    </w:p>
    <w:p w14:paraId="3AE9198F" w14:textId="77777777" w:rsidR="009E277E" w:rsidRDefault="0093490F">
      <w:pPr>
        <w:rPr>
          <w:b/>
          <w:bCs/>
        </w:rPr>
      </w:pPr>
      <w:r>
        <w:rPr>
          <w:b/>
          <w:bCs/>
        </w:rPr>
        <w:t>Housing Development Update – The Kilns (Ateb )</w:t>
      </w:r>
    </w:p>
    <w:p w14:paraId="1B866449" w14:textId="77777777" w:rsidR="009E277E" w:rsidRDefault="0093490F">
      <w:r>
        <w:t>Representatives from Ateb Housing provided a detailed update on the housing development at The Kilns.</w:t>
      </w:r>
    </w:p>
    <w:p w14:paraId="0DC1F620" w14:textId="7D8D1637" w:rsidR="009E277E" w:rsidRDefault="0093490F">
      <w:r>
        <w:t xml:space="preserve">Members were advised that construction on site is progressing well and generally in line with the agreed programme. While recent weather has caused some minor disruption, this is not considered unusual for the time of year and has not materially affected overall progress. Ateb confirmed that commitment to the second-phase works has been agreed, following internal consideration of the risks associated with nutrient neutrality </w:t>
      </w:r>
      <w:r w:rsidR="00266EB3">
        <w:t>requirements</w:t>
      </w:r>
      <w:r>
        <w:t xml:space="preserve"> explained that Welsh Government has established a new working group involving local authorities and Natural Resources Wales to explore mitigation measures, particularly in relation to housing developments. They indicated that there is cautious optimism that a practical solution for housing-only developments may be agreed by the end of the current financial year (March / early April). This is critical, as Ateb cannot accept handover or permit occupation of the homes unless all planning conditions, including nutrient neutrality, are fully discharged.</w:t>
      </w:r>
    </w:p>
    <w:p w14:paraId="650BE68A" w14:textId="77777777" w:rsidR="009E277E" w:rsidRDefault="0093490F">
      <w:r>
        <w:t xml:space="preserve">Members were informed that the homes are scheduled for handover around May 2026, but this remains dependent on resolution of the nutrient neutrality issue. </w:t>
      </w:r>
    </w:p>
    <w:p w14:paraId="14982FD3" w14:textId="77777777" w:rsidR="009E277E" w:rsidRDefault="0093490F">
      <w:r>
        <w:t xml:space="preserve">An update was also provided on drainage and surface water management. Cllr John reported a recent incident where foul material was observed discharging from a drain near the site following heavy rainfall. While Welsh Water later confirmed that an upstream blockage had been cleared, concerns were raised regarding the connection of surface water drainage into existing systems. Ateb confirmed that the Sustainable Drainage (SAB) team has not yet signed off the system and that further clarification has been requested to ensure the drainage design is robust enough to cope with extreme weather events. </w:t>
      </w:r>
    </w:p>
    <w:p w14:paraId="2D6F7683" w14:textId="77777777" w:rsidR="009E277E" w:rsidRDefault="0093490F">
      <w:r>
        <w:t>Councillors also received confirmation that some planning conditions have been partially discharged, with others returned for amendment. In particular, concerns were raised by planners regarding proposed on-site lighting, which was deemed potentially obtrusive. Revised lighting proposals will be submitted.</w:t>
      </w:r>
    </w:p>
    <w:p w14:paraId="282256A9" w14:textId="77777777" w:rsidR="009E277E" w:rsidRDefault="0093490F">
      <w:r>
        <w:t>The Council reiterated its concern regarding community impact, including drainage, traffic, and transparency around associated community benefit funding. Ateb representatives acknowledged these concerns and confirmed they remain committed to working with the Community Council to resolve outstanding issues.</w:t>
      </w:r>
    </w:p>
    <w:p w14:paraId="4863476B" w14:textId="77777777" w:rsidR="009E277E" w:rsidRDefault="009E277E">
      <w:pPr>
        <w:rPr>
          <w:b/>
          <w:bCs/>
        </w:rPr>
      </w:pPr>
    </w:p>
    <w:p w14:paraId="23B7AC4A" w14:textId="77777777" w:rsidR="009E277E" w:rsidRDefault="0093490F">
      <w:pPr>
        <w:rPr>
          <w:b/>
          <w:bCs/>
        </w:rPr>
      </w:pPr>
      <w:r>
        <w:rPr>
          <w:b/>
          <w:bCs/>
        </w:rPr>
        <w:t>Surface Water – Layby at Brock’s House, Nash Road</w:t>
      </w:r>
    </w:p>
    <w:p w14:paraId="5859533F" w14:textId="5784ECBB" w:rsidR="009E277E" w:rsidRDefault="0093490F">
      <w:r>
        <w:t xml:space="preserve">Members revisited the ongoing issue of surface water pooling on the highway near </w:t>
      </w:r>
      <w:r w:rsidR="00266EB3">
        <w:t xml:space="preserve">Jeremy </w:t>
      </w:r>
      <w:r>
        <w:t>Brock’s House. It was noted that although a drain had been installed previously, it does not sit at the lowest point, resulting in continued flooding during heavy rainfall.</w:t>
      </w:r>
    </w:p>
    <w:p w14:paraId="75DB72D9" w14:textId="77777777" w:rsidR="009E277E" w:rsidRDefault="0093490F">
      <w:r>
        <w:lastRenderedPageBreak/>
        <w:t>The clerk advised that PCC officers have requested more precise information regarding the location and extent of the problem. It was also noted that the adjoining landowner (Will Scale) has previously indicated willingness to allow remedial works should an effective drainage solution be proposed.</w:t>
      </w:r>
    </w:p>
    <w:p w14:paraId="7ED1DC4C" w14:textId="77777777" w:rsidR="009E277E" w:rsidRDefault="0093490F">
      <w:r>
        <w:rPr>
          <w:noProof/>
        </w:rPr>
        <mc:AlternateContent>
          <mc:Choice Requires="wps">
            <w:drawing>
              <wp:inline distT="0" distB="0" distL="0" distR="0" wp14:anchorId="77A25F24" wp14:editId="2B28F2FF">
                <wp:extent cx="41614728" cy="1271"/>
                <wp:effectExtent l="0" t="0" r="28572" b="36829"/>
                <wp:docPr id="630822905" name="Horizontal Line 13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570259A" id="Horizontal Line 13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3FD5E59" w14:textId="77777777" w:rsidR="009E277E" w:rsidRDefault="0093490F">
      <w:pPr>
        <w:rPr>
          <w:b/>
          <w:bCs/>
        </w:rPr>
      </w:pPr>
      <w:r>
        <w:rPr>
          <w:b/>
          <w:bCs/>
        </w:rPr>
        <w:t>Mini Roundabout – Top of the Village</w:t>
      </w:r>
    </w:p>
    <w:p w14:paraId="3A195739" w14:textId="77777777" w:rsidR="009E277E" w:rsidRDefault="0093490F">
      <w:r>
        <w:t>An update was provided following correspondence with PCC. Officers have reassessed the site and installed additional warning signage in December, and PCC currently consider the matter resolved.</w:t>
      </w:r>
    </w:p>
    <w:p w14:paraId="7933E5D8" w14:textId="77777777" w:rsidR="009E277E" w:rsidRDefault="0093490F">
      <w:r>
        <w:t>Members expressed continuing concern regarding the suitability of the roundabout for large vehicles, particularly agricultural and haulage traffic, noting that vehicles often have no option but to overrun the central area.</w:t>
      </w:r>
    </w:p>
    <w:p w14:paraId="57057BE4" w14:textId="77777777" w:rsidR="009E277E" w:rsidRDefault="0093490F">
      <w:r>
        <w:t>It was agreed that the situation should continue to be monitored and revisited should further incidents occur.</w:t>
      </w:r>
    </w:p>
    <w:p w14:paraId="086EAD60" w14:textId="77777777" w:rsidR="009E277E" w:rsidRDefault="0093490F">
      <w:r>
        <w:rPr>
          <w:noProof/>
        </w:rPr>
        <mc:AlternateContent>
          <mc:Choice Requires="wps">
            <w:drawing>
              <wp:inline distT="0" distB="0" distL="0" distR="0" wp14:anchorId="5CFEF17C" wp14:editId="3B82FB83">
                <wp:extent cx="41614728" cy="1271"/>
                <wp:effectExtent l="0" t="0" r="28572" b="36829"/>
                <wp:docPr id="1447926987" name="Horizontal Line 13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0408679D" id="Horizontal Line 13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8FE03A9" w14:textId="77777777" w:rsidR="009E277E" w:rsidRDefault="0093490F">
      <w:pPr>
        <w:rPr>
          <w:b/>
          <w:bCs/>
        </w:rPr>
      </w:pPr>
      <w:r>
        <w:rPr>
          <w:b/>
          <w:bCs/>
        </w:rPr>
        <w:t>Provision of Salt Bins &amp; Liability for Voluntary Gritters</w:t>
      </w:r>
    </w:p>
    <w:p w14:paraId="63DF1E51" w14:textId="77777777" w:rsidR="009E277E" w:rsidRDefault="0093490F">
      <w:r>
        <w:t>The request for a salt bin at Gale Hill was discussed in detail following recent icy conditions, during which a vehicle slid onto Main Street, narrowly avoiding a more serious incident. Members agreed that the location presents a particular hazard due to its steep gradient and bend.</w:t>
      </w:r>
    </w:p>
    <w:p w14:paraId="019B04E9" w14:textId="77777777" w:rsidR="009E277E" w:rsidRDefault="0093490F">
      <w:r>
        <w:t xml:space="preserve">It was confirmed that PCC will supply and install a salt bin at a cost of </w:t>
      </w:r>
      <w:r>
        <w:rPr>
          <w:b/>
          <w:bCs/>
        </w:rPr>
        <w:t>£190 + VAT</w:t>
      </w:r>
      <w:r>
        <w:t>, with refilling provided up to twice per year on request. Discussion focused on liability and insurance implications for residents who may voluntarily spread grit. Advice previously received suggested that risk is low, but confirmation from the Council’s insurer is required.</w:t>
      </w:r>
    </w:p>
    <w:p w14:paraId="33181F4F" w14:textId="77777777" w:rsidR="009E277E" w:rsidRDefault="0093490F">
      <w:r>
        <w:t>Members agreed that the bin should be made available for general community use, with clear messaging that individuals spreading grit do so voluntarily and at their own risk.</w:t>
      </w:r>
    </w:p>
    <w:p w14:paraId="3F75EA2C" w14:textId="77777777" w:rsidR="009E277E" w:rsidRDefault="0093490F">
      <w:r>
        <w:rPr>
          <w:b/>
          <w:bCs/>
        </w:rPr>
        <w:t>RESOLVED:</w:t>
      </w:r>
      <w:r>
        <w:br/>
        <w:t>That a salt bin be purchased for Gale Hill, subject to confirmation of insurance cover.</w:t>
      </w:r>
    </w:p>
    <w:p w14:paraId="29A58279" w14:textId="77777777" w:rsidR="009E277E" w:rsidRDefault="0093490F">
      <w:r>
        <w:rPr>
          <w:noProof/>
        </w:rPr>
        <mc:AlternateContent>
          <mc:Choice Requires="wps">
            <w:drawing>
              <wp:inline distT="0" distB="0" distL="0" distR="0" wp14:anchorId="2AF7A5C9" wp14:editId="799FD7A6">
                <wp:extent cx="41614728" cy="1271"/>
                <wp:effectExtent l="0" t="0" r="28572" b="36829"/>
                <wp:docPr id="905940497" name="Horizontal Line 13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741DCA1D" id="Horizontal Line 13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8B2E14" w14:textId="77777777" w:rsidR="009E277E" w:rsidRDefault="0093490F">
      <w:pPr>
        <w:rPr>
          <w:b/>
          <w:bCs/>
        </w:rPr>
      </w:pPr>
      <w:r>
        <w:rPr>
          <w:b/>
          <w:bCs/>
        </w:rPr>
        <w:t>Llangwm Community Council Budget 2026/2027</w:t>
      </w:r>
    </w:p>
    <w:p w14:paraId="6F739219" w14:textId="77777777" w:rsidR="009E277E" w:rsidRDefault="0093490F">
      <w:r>
        <w:t>Members reviewed the financial information provided by the clerk and discussed anticipated expenditure for the coming financial year. Items highlighted included:</w:t>
      </w:r>
    </w:p>
    <w:p w14:paraId="3FB8CB4F" w14:textId="77777777" w:rsidR="009E277E" w:rsidRDefault="0093490F">
      <w:pPr>
        <w:numPr>
          <w:ilvl w:val="0"/>
          <w:numId w:val="1"/>
        </w:numPr>
      </w:pPr>
      <w:r>
        <w:t>Potential introduction of a small local grants scheme</w:t>
      </w:r>
    </w:p>
    <w:p w14:paraId="2F5C63DA" w14:textId="77777777" w:rsidR="009E277E" w:rsidRDefault="0093490F">
      <w:pPr>
        <w:numPr>
          <w:ilvl w:val="0"/>
          <w:numId w:val="1"/>
        </w:numPr>
      </w:pPr>
      <w:r>
        <w:t>Electrical installation works on the village green (for Christmas lighting and community use)</w:t>
      </w:r>
    </w:p>
    <w:p w14:paraId="066F66FC" w14:textId="77777777" w:rsidR="009E277E" w:rsidRDefault="0093490F">
      <w:pPr>
        <w:numPr>
          <w:ilvl w:val="0"/>
          <w:numId w:val="1"/>
        </w:numPr>
      </w:pPr>
      <w:r>
        <w:t>Provision for additional salt bins should further requests be received</w:t>
      </w:r>
    </w:p>
    <w:p w14:paraId="7ACE7B47" w14:textId="77777777" w:rsidR="009E277E" w:rsidRDefault="0093490F">
      <w:r>
        <w:t>Members noted that councillor allowance budgets remain unused and could be repurposed for community benefit. Reserves were reviewed, including the election fund, with discussion around maintaining prudent but not excessive reserves.</w:t>
      </w:r>
    </w:p>
    <w:p w14:paraId="5E5C59AA" w14:textId="77777777" w:rsidR="009E277E" w:rsidRDefault="0093490F">
      <w:r>
        <w:lastRenderedPageBreak/>
        <w:t>Following discussion, a 5% precept increase was proposed as a balanced approach that would allow necessary works and community support while minimising impact on residents.</w:t>
      </w:r>
    </w:p>
    <w:p w14:paraId="17E8A6CD" w14:textId="77777777" w:rsidR="009E277E" w:rsidRDefault="0093490F">
      <w:r>
        <w:rPr>
          <w:b/>
          <w:bCs/>
        </w:rPr>
        <w:t>RESOLVED:</w:t>
      </w:r>
      <w:r>
        <w:br/>
        <w:t>To set the 2026/27 precept with a 5% increase.</w:t>
      </w:r>
    </w:p>
    <w:p w14:paraId="5353CA5B" w14:textId="77777777" w:rsidR="009E277E" w:rsidRDefault="0093490F">
      <w:r>
        <w:rPr>
          <w:noProof/>
        </w:rPr>
        <mc:AlternateContent>
          <mc:Choice Requires="wps">
            <w:drawing>
              <wp:inline distT="0" distB="0" distL="0" distR="0" wp14:anchorId="0420EE06" wp14:editId="7E581340">
                <wp:extent cx="41614728" cy="1271"/>
                <wp:effectExtent l="0" t="0" r="28572" b="36829"/>
                <wp:docPr id="1163186264" name="Horizontal Line 13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99C4EB8" id="Horizontal Line 13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086F4A0" w14:textId="77777777" w:rsidR="009E277E" w:rsidRDefault="0093490F">
      <w:pPr>
        <w:rPr>
          <w:b/>
          <w:bCs/>
        </w:rPr>
      </w:pPr>
      <w:r>
        <w:rPr>
          <w:b/>
          <w:bCs/>
        </w:rPr>
        <w:t>Community Fund – Morganstone</w:t>
      </w:r>
    </w:p>
    <w:p w14:paraId="646389B8" w14:textId="77777777" w:rsidR="009E277E" w:rsidRDefault="0093490F">
      <w:r>
        <w:t>Significant concern was expressed regarding the ongoing lack of clarity surrounding the Morganstone community fund, including the total amount available, decision-making process, and consultation with the Community Council.</w:t>
      </w:r>
    </w:p>
    <w:p w14:paraId="59A751C0" w14:textId="77777777" w:rsidR="009E277E" w:rsidRDefault="0093490F">
      <w:r>
        <w:t>Ateb representatives acknowledged frustrations and explained that discussions with Morganstone are ongoing, including disagreement over funding thresholds and contractual obligations. Members stressed the importance of transparency and local input to ensure funds are allocated appropriately and deliverable projects are supported.</w:t>
      </w:r>
    </w:p>
    <w:p w14:paraId="02F820E6" w14:textId="77777777" w:rsidR="009E277E" w:rsidRDefault="0093490F">
      <w:r>
        <w:t>It was agreed that a direct meeting with Morganstone representatives would be beneficial to resolve outstanding issues.</w:t>
      </w:r>
    </w:p>
    <w:p w14:paraId="0412CB7C" w14:textId="77777777" w:rsidR="009E277E" w:rsidRDefault="0093490F">
      <w:r>
        <w:rPr>
          <w:noProof/>
        </w:rPr>
        <mc:AlternateContent>
          <mc:Choice Requires="wps">
            <w:drawing>
              <wp:inline distT="0" distB="0" distL="0" distR="0" wp14:anchorId="13E76B80" wp14:editId="3013BAAF">
                <wp:extent cx="41614728" cy="1271"/>
                <wp:effectExtent l="0" t="0" r="28572" b="36829"/>
                <wp:docPr id="741872517" name="Horizontal Line 13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7C7EF30F" id="Horizontal Line 13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01502CE" w14:textId="77777777" w:rsidR="009E277E" w:rsidRDefault="0093490F">
      <w:pPr>
        <w:rPr>
          <w:b/>
          <w:bCs/>
        </w:rPr>
      </w:pPr>
      <w:r>
        <w:rPr>
          <w:b/>
          <w:bCs/>
        </w:rPr>
        <w:t>Remembrance Service</w:t>
      </w:r>
    </w:p>
    <w:p w14:paraId="2119707F" w14:textId="77777777" w:rsidR="009E277E" w:rsidRDefault="0093490F">
      <w:r>
        <w:t>Members discussed potential minor improvements to the Remembrance Service, including laminated service sheets and possible inclusion of the Welsh National Anthem. It was agreed that the existing format is respectful and effective, and that any changes should be modest and well planned.</w:t>
      </w:r>
    </w:p>
    <w:p w14:paraId="67FD7042" w14:textId="77777777" w:rsidR="009E277E" w:rsidRDefault="0093490F">
      <w:r>
        <w:rPr>
          <w:noProof/>
        </w:rPr>
        <mc:AlternateContent>
          <mc:Choice Requires="wps">
            <w:drawing>
              <wp:inline distT="0" distB="0" distL="0" distR="0" wp14:anchorId="7FED935A" wp14:editId="583AE459">
                <wp:extent cx="41614728" cy="1271"/>
                <wp:effectExtent l="0" t="0" r="28572" b="36829"/>
                <wp:docPr id="1304679626" name="Horizontal Line 13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6DFB27C1" id="Horizontal Line 13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0C86FB1" w14:textId="77777777" w:rsidR="009E277E" w:rsidRDefault="0093490F">
      <w:pPr>
        <w:rPr>
          <w:b/>
          <w:bCs/>
        </w:rPr>
      </w:pPr>
      <w:r>
        <w:rPr>
          <w:b/>
          <w:bCs/>
        </w:rPr>
        <w:t>PLANNING PERMISSION:</w:t>
      </w:r>
    </w:p>
    <w:p w14:paraId="2471995E" w14:textId="77777777" w:rsidR="009E277E" w:rsidRDefault="0093490F">
      <w:r>
        <w:t>No planning applications received.</w:t>
      </w:r>
    </w:p>
    <w:p w14:paraId="35156A3D" w14:textId="77777777" w:rsidR="009E277E" w:rsidRDefault="0093490F">
      <w:r>
        <w:rPr>
          <w:noProof/>
        </w:rPr>
        <mc:AlternateContent>
          <mc:Choice Requires="wps">
            <w:drawing>
              <wp:inline distT="0" distB="0" distL="0" distR="0" wp14:anchorId="6656FF86" wp14:editId="3295A5AD">
                <wp:extent cx="41614728" cy="1271"/>
                <wp:effectExtent l="0" t="0" r="28572" b="36829"/>
                <wp:docPr id="1661108527" name="Horizontal Line 14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1E8A71BD" id="Horizontal Line 14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1998942" w14:textId="77777777" w:rsidR="009E277E" w:rsidRDefault="0093490F">
      <w:pPr>
        <w:rPr>
          <w:b/>
          <w:bCs/>
        </w:rPr>
      </w:pPr>
      <w:r>
        <w:rPr>
          <w:b/>
          <w:bCs/>
        </w:rPr>
        <w:t>FINANCE:</w:t>
      </w:r>
    </w:p>
    <w:p w14:paraId="4A3351B3" w14:textId="77777777" w:rsidR="009E277E" w:rsidRDefault="0093490F">
      <w:r>
        <w:rPr>
          <w:b/>
          <w:bCs/>
        </w:rPr>
        <w:t>Invoices Received &amp; Cheque Approval:</w:t>
      </w:r>
    </w:p>
    <w:p w14:paraId="2DD2225F" w14:textId="77777777" w:rsidR="009E277E" w:rsidRDefault="0093490F">
      <w:pPr>
        <w:numPr>
          <w:ilvl w:val="0"/>
          <w:numId w:val="2"/>
        </w:numPr>
      </w:pPr>
      <w:r>
        <w:t>Clerk’s salary – approved.</w:t>
      </w:r>
    </w:p>
    <w:p w14:paraId="717D6CAD" w14:textId="77777777" w:rsidR="009E277E" w:rsidRDefault="0093490F">
      <w:r>
        <w:rPr>
          <w:b/>
          <w:bCs/>
        </w:rPr>
        <w:t>Bank Account:</w:t>
      </w:r>
      <w:r>
        <w:br/>
        <w:t>No issues reported.</w:t>
      </w:r>
    </w:p>
    <w:p w14:paraId="73BF24B4" w14:textId="77777777" w:rsidR="009E277E" w:rsidRDefault="0093490F">
      <w:r>
        <w:rPr>
          <w:b/>
          <w:bCs/>
        </w:rPr>
        <w:t>Payments:</w:t>
      </w:r>
      <w:r>
        <w:br/>
        <w:t>No additional payments approved.</w:t>
      </w:r>
    </w:p>
    <w:p w14:paraId="06EFF0F9" w14:textId="77777777" w:rsidR="009E277E" w:rsidRDefault="0093490F">
      <w:r>
        <w:rPr>
          <w:noProof/>
        </w:rPr>
        <mc:AlternateContent>
          <mc:Choice Requires="wps">
            <w:drawing>
              <wp:inline distT="0" distB="0" distL="0" distR="0" wp14:anchorId="3201AA33" wp14:editId="04EB43E4">
                <wp:extent cx="41614728" cy="1271"/>
                <wp:effectExtent l="0" t="0" r="28572" b="36829"/>
                <wp:docPr id="365004956" name="Horizontal Line 14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12CEF0F6" id="Horizontal Line 14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DFC435E" w14:textId="77777777" w:rsidR="009E277E" w:rsidRDefault="0093490F">
      <w:pPr>
        <w:rPr>
          <w:b/>
          <w:bCs/>
        </w:rPr>
      </w:pPr>
      <w:r>
        <w:rPr>
          <w:b/>
          <w:bCs/>
        </w:rPr>
        <w:t>MONTHLY UPDATES:</w:t>
      </w:r>
    </w:p>
    <w:p w14:paraId="11B14EDC" w14:textId="77777777" w:rsidR="009E277E" w:rsidRDefault="0093490F">
      <w:r>
        <w:rPr>
          <w:b/>
          <w:bCs/>
        </w:rPr>
        <w:t>Traffic Issues:</w:t>
      </w:r>
      <w:r>
        <w:br/>
        <w:t xml:space="preserve">Members acknowledged the proactive efforts of Llangwm RFC in managing traffic during recent home fixtures, including use of school field parking and volunteer marshals. Thanks were </w:t>
      </w:r>
      <w:r>
        <w:lastRenderedPageBreak/>
        <w:t>recorded to all volunteers involved and the clerk will write to Llangwm Rugby Club to thank them for their efforts.</w:t>
      </w:r>
    </w:p>
    <w:p w14:paraId="5A2AFC00" w14:textId="77777777" w:rsidR="009E277E" w:rsidRDefault="0093490F">
      <w:r>
        <w:rPr>
          <w:b/>
          <w:bCs/>
        </w:rPr>
        <w:t>Pill Parks:</w:t>
      </w:r>
      <w:r>
        <w:br/>
        <w:t>The pitch is holding up reasonably well despite adverse weather conditions.</w:t>
      </w:r>
    </w:p>
    <w:p w14:paraId="3E12810A" w14:textId="77777777" w:rsidR="009E277E" w:rsidRDefault="0093490F">
      <w:r>
        <w:rPr>
          <w:b/>
          <w:bCs/>
        </w:rPr>
        <w:t>Common Land:</w:t>
      </w:r>
      <w:r>
        <w:br/>
        <w:t>No issues reported.</w:t>
      </w:r>
    </w:p>
    <w:p w14:paraId="66ED2BD4" w14:textId="77777777" w:rsidR="009E277E" w:rsidRDefault="0093490F">
      <w:r>
        <w:rPr>
          <w:b/>
          <w:bCs/>
        </w:rPr>
        <w:t>Dog Fouling:</w:t>
      </w:r>
      <w:r>
        <w:br/>
        <w:t>No new reports.</w:t>
      </w:r>
    </w:p>
    <w:p w14:paraId="33B763FF" w14:textId="77777777" w:rsidR="009E277E" w:rsidRDefault="0093490F">
      <w:r>
        <w:rPr>
          <w:b/>
          <w:bCs/>
        </w:rPr>
        <w:t>Defibrillators:</w:t>
      </w:r>
      <w:r>
        <w:br/>
        <w:t>All units checked and confirmed operational by Cllr Smith.</w:t>
      </w:r>
    </w:p>
    <w:p w14:paraId="1D83EA68" w14:textId="77777777" w:rsidR="009E277E" w:rsidRDefault="0093490F">
      <w:r>
        <w:rPr>
          <w:b/>
          <w:bCs/>
        </w:rPr>
        <w:t>Data Protection:</w:t>
      </w:r>
      <w:r>
        <w:br/>
        <w:t>No issues reported.</w:t>
      </w:r>
    </w:p>
    <w:p w14:paraId="68C4572B" w14:textId="77777777" w:rsidR="009E277E" w:rsidRDefault="0093490F">
      <w:r>
        <w:rPr>
          <w:noProof/>
        </w:rPr>
        <mc:AlternateContent>
          <mc:Choice Requires="wps">
            <w:drawing>
              <wp:inline distT="0" distB="0" distL="0" distR="0" wp14:anchorId="509841BE" wp14:editId="7C1EED89">
                <wp:extent cx="41614728" cy="1271"/>
                <wp:effectExtent l="0" t="0" r="28572" b="36829"/>
                <wp:docPr id="1713268339" name="Horizontal Line 14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5D300411" id="Horizontal Line 14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F510016" w14:textId="77777777" w:rsidR="009E277E" w:rsidRDefault="0093490F">
      <w:pPr>
        <w:rPr>
          <w:b/>
          <w:bCs/>
        </w:rPr>
      </w:pPr>
      <w:r>
        <w:rPr>
          <w:b/>
          <w:bCs/>
        </w:rPr>
        <w:t>MONTHLY REPORT FROM COUNTY COUNCILLOR JOHN:</w:t>
      </w:r>
    </w:p>
    <w:p w14:paraId="717D224F" w14:textId="77777777" w:rsidR="009E277E" w:rsidRDefault="0093490F">
      <w:r>
        <w:t>Cllr John provided a detailed update covering:</w:t>
      </w:r>
    </w:p>
    <w:p w14:paraId="689A1420" w14:textId="784A0EB9" w:rsidR="009E277E" w:rsidRDefault="0093490F">
      <w:pPr>
        <w:numPr>
          <w:ilvl w:val="0"/>
          <w:numId w:val="3"/>
        </w:numPr>
      </w:pPr>
      <w:r>
        <w:t xml:space="preserve">Current consultation on changes to the 308 bus service timetable to ensure that the bus reaches Haverfordwest before 9am.  </w:t>
      </w:r>
      <w:r w:rsidR="00266EB3">
        <w:t>It is proposed that t</w:t>
      </w:r>
      <w:r>
        <w:t>he time will change to 07:45am from The Green</w:t>
      </w:r>
      <w:r w:rsidR="00266EB3">
        <w:t xml:space="preserve"> and 10 minutes later in the afternoon.</w:t>
      </w:r>
    </w:p>
    <w:p w14:paraId="7A031153" w14:textId="77777777" w:rsidR="009E277E" w:rsidRDefault="0093490F">
      <w:pPr>
        <w:numPr>
          <w:ilvl w:val="0"/>
          <w:numId w:val="3"/>
        </w:numPr>
      </w:pPr>
      <w:r>
        <w:t>Upcoming works at Westfield Bridge will start on 19</w:t>
      </w:r>
      <w:r>
        <w:rPr>
          <w:vertAlign w:val="superscript"/>
        </w:rPr>
        <w:t>th</w:t>
      </w:r>
      <w:r>
        <w:t xml:space="preserve"> January and last for approximately 3 months.</w:t>
      </w:r>
    </w:p>
    <w:p w14:paraId="62BC8719" w14:textId="40AF44AF" w:rsidR="009E277E" w:rsidRDefault="0093490F">
      <w:pPr>
        <w:numPr>
          <w:ilvl w:val="0"/>
          <w:numId w:val="3"/>
        </w:numPr>
      </w:pPr>
      <w:r>
        <w:t>Boundary Commission outcome</w:t>
      </w:r>
      <w:r w:rsidR="00266EB3">
        <w:t xml:space="preserve"> of section 31 review suggests Llangwm should reduce to 6 councillors to meet the size policy.  Cllr john put forward an amendment at the recent PCC meeting that Llangwm should remain at 8 due to the housing development in the village.</w:t>
      </w:r>
      <w:r>
        <w:t xml:space="preserve"> </w:t>
      </w:r>
      <w:r w:rsidR="00266EB3">
        <w:t>This was passed by the council.</w:t>
      </w:r>
    </w:p>
    <w:p w14:paraId="7597C44A" w14:textId="0CE55A5C" w:rsidR="009E277E" w:rsidRDefault="0093490F">
      <w:pPr>
        <w:numPr>
          <w:ilvl w:val="0"/>
          <w:numId w:val="3"/>
        </w:numPr>
      </w:pPr>
      <w:r>
        <w:rPr>
          <w:color w:val="000000"/>
        </w:rPr>
        <w:t>The</w:t>
      </w:r>
      <w:r w:rsidR="00266EB3">
        <w:rPr>
          <w:color w:val="000000"/>
        </w:rPr>
        <w:t xml:space="preserve"> County Council </w:t>
      </w:r>
      <w:r>
        <w:rPr>
          <w:color w:val="000000"/>
        </w:rPr>
        <w:t>will be holding a by-election</w:t>
      </w:r>
      <w:r w:rsidR="00266EB3">
        <w:rPr>
          <w:color w:val="000000"/>
        </w:rPr>
        <w:t xml:space="preserve"> in the Fishguard North Ward</w:t>
      </w:r>
      <w:r>
        <w:rPr>
          <w:color w:val="000000"/>
        </w:rPr>
        <w:t xml:space="preserve"> following the sad loss of a councillor. It was also noted that Cllr Stoddart, a prominent figure in Pembrokeshire, had passed away.</w:t>
      </w:r>
    </w:p>
    <w:p w14:paraId="5A522E89" w14:textId="5C8A5FBE" w:rsidR="009E277E" w:rsidRDefault="0093490F">
      <w:pPr>
        <w:numPr>
          <w:ilvl w:val="0"/>
          <w:numId w:val="3"/>
        </w:numPr>
      </w:pPr>
      <w:r>
        <w:t xml:space="preserve">County Council budget pressures and potential council tax implications.  Welsh Government have agreed a 4.2% budget increase which is an increase of £10m, leaving a funding gap </w:t>
      </w:r>
      <w:r w:rsidR="00266EB3">
        <w:t xml:space="preserve">of £13.6m </w:t>
      </w:r>
      <w:r>
        <w:t>which will have to be covered by Council Tax, savings and efficiencies.</w:t>
      </w:r>
      <w:r w:rsidR="00266EB3">
        <w:t xml:space="preserve">  He noted that each 1% of Council Tax raised approximately £0.9m.</w:t>
      </w:r>
    </w:p>
    <w:p w14:paraId="1DD02E17" w14:textId="77777777" w:rsidR="009E277E" w:rsidRDefault="0093490F">
      <w:pPr>
        <w:numPr>
          <w:ilvl w:val="0"/>
          <w:numId w:val="3"/>
        </w:numPr>
      </w:pPr>
      <w:r>
        <w:t>Upcoming Health &amp; Wellbeing Day at Hook Community Hub (12th March)</w:t>
      </w:r>
    </w:p>
    <w:p w14:paraId="5684E68B" w14:textId="77777777" w:rsidR="009E277E" w:rsidRDefault="0093490F">
      <w:r>
        <w:t>Members thanked Cllr John for the comprehensive report.</w:t>
      </w:r>
    </w:p>
    <w:p w14:paraId="438D598F" w14:textId="77777777" w:rsidR="009E277E" w:rsidRDefault="0093490F">
      <w:r>
        <w:rPr>
          <w:noProof/>
        </w:rPr>
        <mc:AlternateContent>
          <mc:Choice Requires="wps">
            <w:drawing>
              <wp:inline distT="0" distB="0" distL="0" distR="0" wp14:anchorId="498BA6F7" wp14:editId="0D9137DC">
                <wp:extent cx="41614728" cy="1271"/>
                <wp:effectExtent l="0" t="0" r="28572" b="36829"/>
                <wp:docPr id="1434577489" name="Horizontal Line 14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40B62746" id="Horizontal Line 14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0B18E7B" w14:textId="77777777" w:rsidR="009E277E" w:rsidRDefault="0093490F">
      <w:pPr>
        <w:rPr>
          <w:b/>
          <w:bCs/>
        </w:rPr>
      </w:pPr>
      <w:r>
        <w:rPr>
          <w:b/>
          <w:bCs/>
        </w:rPr>
        <w:t>TRAINING:</w:t>
      </w:r>
    </w:p>
    <w:p w14:paraId="56B3BBC1" w14:textId="77777777" w:rsidR="009E277E" w:rsidRDefault="0093490F">
      <w:r>
        <w:t>Training opportunities circulated to councillors.</w:t>
      </w:r>
    </w:p>
    <w:p w14:paraId="4836C85C" w14:textId="77777777" w:rsidR="009E277E" w:rsidRDefault="0093490F">
      <w:r>
        <w:rPr>
          <w:noProof/>
        </w:rPr>
        <mc:AlternateContent>
          <mc:Choice Requires="wps">
            <w:drawing>
              <wp:inline distT="0" distB="0" distL="0" distR="0" wp14:anchorId="1718BC81" wp14:editId="2B046294">
                <wp:extent cx="41614728" cy="1271"/>
                <wp:effectExtent l="0" t="0" r="28572" b="36829"/>
                <wp:docPr id="92431096" name="Horizontal Line 14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4835CD5F" id="Horizontal Line 14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8B144D0" w14:textId="77777777" w:rsidR="009E277E" w:rsidRDefault="0093490F">
      <w:pPr>
        <w:rPr>
          <w:b/>
          <w:bCs/>
        </w:rPr>
      </w:pPr>
      <w:r>
        <w:rPr>
          <w:b/>
          <w:bCs/>
        </w:rPr>
        <w:lastRenderedPageBreak/>
        <w:t>ANY OTHER BUSINESS:</w:t>
      </w:r>
    </w:p>
    <w:p w14:paraId="43A9E622" w14:textId="77777777" w:rsidR="009E277E" w:rsidRDefault="0093490F">
      <w:r>
        <w:rPr>
          <w:b/>
          <w:bCs/>
        </w:rPr>
        <w:t>Public Query – Financial Transparency</w:t>
      </w:r>
      <w:r>
        <w:br/>
        <w:t>A member of the public raised concerns regarding access to historic financial accounts. The Clerk explained the statutory process for preparation, audit by Wales Audit, and publication following completion of audit. Members confirmed they are satisfied with the financial information provided to councillors for decision-making purposes.</w:t>
      </w:r>
    </w:p>
    <w:p w14:paraId="67EE88E1" w14:textId="77777777" w:rsidR="009E277E" w:rsidRDefault="0093490F">
      <w:r>
        <w:rPr>
          <w:noProof/>
        </w:rPr>
        <mc:AlternateContent>
          <mc:Choice Requires="wps">
            <w:drawing>
              <wp:inline distT="0" distB="0" distL="0" distR="0" wp14:anchorId="624686B4" wp14:editId="46AA9769">
                <wp:extent cx="41614728" cy="1271"/>
                <wp:effectExtent l="0" t="0" r="28572" b="36829"/>
                <wp:docPr id="759546946" name="Horizontal Line 14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284C4F5D" id="Horizontal Line 14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5061A79" w14:textId="77777777" w:rsidR="009E277E" w:rsidRDefault="0093490F">
      <w:pPr>
        <w:rPr>
          <w:b/>
          <w:bCs/>
        </w:rPr>
      </w:pPr>
      <w:r>
        <w:rPr>
          <w:b/>
          <w:bCs/>
        </w:rPr>
        <w:t>DATE AND TIME OF NEXT MEETING:</w:t>
      </w:r>
    </w:p>
    <w:p w14:paraId="16325BAB" w14:textId="77777777" w:rsidR="009E277E" w:rsidRDefault="0093490F">
      <w:r>
        <w:rPr>
          <w:b/>
          <w:bCs/>
        </w:rPr>
        <w:t>Tuesday 10th February 2026 at 7.00pm</w:t>
      </w:r>
      <w:r>
        <w:br/>
        <w:t>Llangwm Village Hall</w:t>
      </w:r>
    </w:p>
    <w:p w14:paraId="24F35C14" w14:textId="77777777" w:rsidR="009E277E" w:rsidRDefault="0093490F">
      <w:r>
        <w:rPr>
          <w:noProof/>
        </w:rPr>
        <mc:AlternateContent>
          <mc:Choice Requires="wps">
            <w:drawing>
              <wp:inline distT="0" distB="0" distL="0" distR="0" wp14:anchorId="197F5FD4" wp14:editId="468C02D6">
                <wp:extent cx="41614728" cy="1271"/>
                <wp:effectExtent l="0" t="0" r="28572" b="36829"/>
                <wp:docPr id="1459826232" name="Horizontal Line 14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xmlns="">
            <w:pict>
              <v:rect w14:anchorId="25EE3148" id="Horizontal Line 14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7204482" w14:textId="77777777" w:rsidR="009E277E" w:rsidRDefault="0093490F">
      <w:pPr>
        <w:rPr>
          <w:b/>
          <w:bCs/>
        </w:rPr>
      </w:pPr>
      <w:r>
        <w:rPr>
          <w:b/>
          <w:bCs/>
        </w:rPr>
        <w:t>ACTION SUMMARY</w:t>
      </w:r>
    </w:p>
    <w:p w14:paraId="1BF0EF84" w14:textId="77777777" w:rsidR="009E277E" w:rsidRDefault="0093490F">
      <w:pPr>
        <w:numPr>
          <w:ilvl w:val="0"/>
          <w:numId w:val="4"/>
        </w:numPr>
      </w:pPr>
      <w:r>
        <w:t>Clerk to contact PCC Highways to request a site visit regarding extension of double yellow lines at The Kilns.</w:t>
      </w:r>
    </w:p>
    <w:p w14:paraId="05216EF4" w14:textId="77777777" w:rsidR="009E277E" w:rsidRDefault="0093490F">
      <w:pPr>
        <w:numPr>
          <w:ilvl w:val="0"/>
          <w:numId w:val="4"/>
        </w:numPr>
      </w:pPr>
      <w:r>
        <w:t>Clerk to provide PCC with further detail regarding surface water flooding near Brock’s House.</w:t>
      </w:r>
    </w:p>
    <w:p w14:paraId="6EAA2B81" w14:textId="77777777" w:rsidR="009E277E" w:rsidRDefault="0093490F">
      <w:pPr>
        <w:numPr>
          <w:ilvl w:val="0"/>
          <w:numId w:val="4"/>
        </w:numPr>
      </w:pPr>
      <w:r>
        <w:t>Situation at mini roundabout to be monitored and revisited if further incidents occur.</w:t>
      </w:r>
    </w:p>
    <w:p w14:paraId="1153DBCB" w14:textId="77777777" w:rsidR="009E277E" w:rsidRDefault="0093490F">
      <w:pPr>
        <w:numPr>
          <w:ilvl w:val="0"/>
          <w:numId w:val="4"/>
        </w:numPr>
      </w:pPr>
      <w:r>
        <w:t>Clerk to confirm insurance position relating to volunteer use of salt bins.</w:t>
      </w:r>
    </w:p>
    <w:p w14:paraId="5923ABD3" w14:textId="77777777" w:rsidR="009E277E" w:rsidRDefault="0093490F">
      <w:pPr>
        <w:numPr>
          <w:ilvl w:val="0"/>
          <w:numId w:val="4"/>
        </w:numPr>
      </w:pPr>
      <w:r>
        <w:t>Clerk to submit request to PCC for installation of a salt bin at Gale Hill.</w:t>
      </w:r>
    </w:p>
    <w:p w14:paraId="48839684" w14:textId="77777777" w:rsidR="009E277E" w:rsidRDefault="0093490F">
      <w:pPr>
        <w:numPr>
          <w:ilvl w:val="0"/>
          <w:numId w:val="4"/>
        </w:numPr>
      </w:pPr>
      <w:r>
        <w:t>Clerk to write formally to Morganstone requesting a meeting to clarify community fund governance and process.</w:t>
      </w:r>
    </w:p>
    <w:p w14:paraId="7B323020" w14:textId="77777777" w:rsidR="009E277E" w:rsidRDefault="0093490F">
      <w:pPr>
        <w:numPr>
          <w:ilvl w:val="0"/>
          <w:numId w:val="4"/>
        </w:numPr>
      </w:pPr>
      <w:r>
        <w:t>Clerk to follow up with Nick K regarding Remembrance Service suggestions.</w:t>
      </w:r>
    </w:p>
    <w:p w14:paraId="4F6D2439" w14:textId="77777777" w:rsidR="009E277E" w:rsidRDefault="0093490F">
      <w:pPr>
        <w:numPr>
          <w:ilvl w:val="0"/>
          <w:numId w:val="4"/>
        </w:numPr>
      </w:pPr>
      <w:r>
        <w:t>Clerk to progress agreed 5% precept submission for 2026/27.</w:t>
      </w:r>
    </w:p>
    <w:p w14:paraId="29138E6D" w14:textId="77777777" w:rsidR="009E277E" w:rsidRDefault="009E277E"/>
    <w:sectPr w:rsidR="009E277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6970C" w14:textId="77777777" w:rsidR="00767273" w:rsidRDefault="00767273">
      <w:pPr>
        <w:spacing w:after="0" w:line="240" w:lineRule="auto"/>
      </w:pPr>
      <w:r>
        <w:separator/>
      </w:r>
    </w:p>
  </w:endnote>
  <w:endnote w:type="continuationSeparator" w:id="0">
    <w:p w14:paraId="44F6BD03" w14:textId="77777777" w:rsidR="00767273" w:rsidRDefault="0076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FAE1" w14:textId="77777777" w:rsidR="00767273" w:rsidRDefault="00767273">
      <w:pPr>
        <w:spacing w:after="0" w:line="240" w:lineRule="auto"/>
      </w:pPr>
      <w:r>
        <w:rPr>
          <w:color w:val="000000"/>
        </w:rPr>
        <w:separator/>
      </w:r>
    </w:p>
  </w:footnote>
  <w:footnote w:type="continuationSeparator" w:id="0">
    <w:p w14:paraId="42468DE7" w14:textId="77777777" w:rsidR="00767273" w:rsidRDefault="007672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E26"/>
    <w:multiLevelType w:val="multilevel"/>
    <w:tmpl w:val="636CC33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6CE0C2D"/>
    <w:multiLevelType w:val="multilevel"/>
    <w:tmpl w:val="8EA4A7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B656E8D"/>
    <w:multiLevelType w:val="multilevel"/>
    <w:tmpl w:val="AA6A480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E6E42DA"/>
    <w:multiLevelType w:val="multilevel"/>
    <w:tmpl w:val="E70C3D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932783629">
    <w:abstractNumId w:val="0"/>
  </w:num>
  <w:num w:numId="2" w16cid:durableId="1873498138">
    <w:abstractNumId w:val="3"/>
  </w:num>
  <w:num w:numId="3" w16cid:durableId="1565333574">
    <w:abstractNumId w:val="1"/>
  </w:num>
  <w:num w:numId="4" w16cid:durableId="136983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7E"/>
    <w:rsid w:val="00266EB3"/>
    <w:rsid w:val="004447A9"/>
    <w:rsid w:val="00467C5F"/>
    <w:rsid w:val="00502E7E"/>
    <w:rsid w:val="005B3FC0"/>
    <w:rsid w:val="00675568"/>
    <w:rsid w:val="00767273"/>
    <w:rsid w:val="0093490F"/>
    <w:rsid w:val="009D45F2"/>
    <w:rsid w:val="009E277E"/>
    <w:rsid w:val="00B55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03B9"/>
  <w15:docId w15:val="{69484570-1E47-4748-86CB-51FEAF0A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dc:description/>
  <cp:lastModifiedBy>Debbie Hanney</cp:lastModifiedBy>
  <cp:revision>3</cp:revision>
  <dcterms:created xsi:type="dcterms:W3CDTF">2026-02-18T16:12:00Z</dcterms:created>
  <dcterms:modified xsi:type="dcterms:W3CDTF">2026-02-18T16:12:00Z</dcterms:modified>
</cp:coreProperties>
</file>